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3F0281C7" w:rsidR="00F52C9F" w:rsidRPr="00AB7DAE" w:rsidRDefault="00F52C9F" w:rsidP="00AB7DAE">
      <w:pPr>
        <w:rPr>
          <w:rFonts w:ascii="Arial" w:hAnsi="Arial" w:cs="Arial"/>
          <w:b/>
          <w:bCs/>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AB7DAE">
        <w:rPr>
          <w:rFonts w:ascii="Arial" w:hAnsi="Arial" w:cs="Arial"/>
          <w:b/>
          <w:bCs/>
          <w:sz w:val="24"/>
          <w:szCs w:val="24"/>
          <w:lang w:eastAsia="zh-CN"/>
        </w:rPr>
        <w:t>3GPP TSG-RAN WG4 Meeting #11</w:t>
      </w:r>
      <w:r w:rsidR="008A1D74" w:rsidRPr="00AB7DAE">
        <w:rPr>
          <w:rFonts w:ascii="Arial" w:hAnsi="Arial" w:cs="Arial"/>
          <w:b/>
          <w:bCs/>
          <w:sz w:val="24"/>
          <w:szCs w:val="24"/>
          <w:lang w:eastAsia="zh-CN"/>
        </w:rPr>
        <w:t>3</w:t>
      </w:r>
      <w:r w:rsidRP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323AC6" w:rsidRPr="00323AC6">
        <w:rPr>
          <w:rFonts w:ascii="Arial" w:hAnsi="Arial" w:cs="Arial"/>
          <w:b/>
          <w:bCs/>
          <w:sz w:val="24"/>
          <w:szCs w:val="24"/>
          <w:lang w:eastAsia="zh-CN"/>
        </w:rPr>
        <w:t>R4-2417935</w:t>
      </w:r>
    </w:p>
    <w:p w14:paraId="6460E322" w14:textId="671D8F9A" w:rsidR="00F52C9F" w:rsidRPr="00AB7DAE" w:rsidRDefault="00AB7DAE" w:rsidP="00AB7DAE">
      <w:pPr>
        <w:rPr>
          <w:rFonts w:ascii="Arial" w:hAnsi="Arial" w:cs="Arial"/>
          <w:b/>
          <w:bCs/>
          <w:sz w:val="24"/>
          <w:szCs w:val="24"/>
          <w:lang w:eastAsia="zh-CN"/>
        </w:rPr>
      </w:pPr>
      <w:r w:rsidRPr="00AB7DAE">
        <w:rPr>
          <w:rFonts w:ascii="Arial" w:hAnsi="Arial" w:cs="Arial"/>
          <w:b/>
          <w:bCs/>
          <w:sz w:val="24"/>
          <w:szCs w:val="24"/>
          <w:lang w:eastAsia="zh-CN"/>
        </w:rPr>
        <w:t xml:space="preserve">Orlando, </w:t>
      </w:r>
      <w:r w:rsidRPr="00AB7DAE">
        <w:rPr>
          <w:rFonts w:ascii="Arial" w:eastAsiaTheme="minorEastAsia" w:hAnsi="Arial" w:cs="Arial"/>
          <w:b/>
          <w:bCs/>
          <w:sz w:val="24"/>
          <w:szCs w:val="24"/>
          <w:lang w:eastAsia="zh-CN"/>
        </w:rPr>
        <w:t>United</w:t>
      </w:r>
      <w:r w:rsidRPr="00AB7DAE">
        <w:rPr>
          <w:rFonts w:ascii="Arial" w:hAnsi="Arial" w:cs="Arial"/>
          <w:b/>
          <w:bCs/>
          <w:sz w:val="24"/>
          <w:szCs w:val="24"/>
          <w:lang w:eastAsia="zh-CN"/>
        </w:rPr>
        <w:t xml:space="preserve"> </w:t>
      </w:r>
      <w:r w:rsidRPr="00AB7DAE">
        <w:rPr>
          <w:rFonts w:ascii="Arial" w:eastAsiaTheme="minorEastAsia" w:hAnsi="Arial" w:cs="Arial"/>
          <w:b/>
          <w:bCs/>
          <w:sz w:val="24"/>
          <w:szCs w:val="24"/>
          <w:lang w:eastAsia="zh-CN"/>
        </w:rPr>
        <w:t>S</w:t>
      </w:r>
      <w:r w:rsidRPr="00AB7DAE">
        <w:rPr>
          <w:rFonts w:ascii="Arial" w:hAnsi="Arial" w:cs="Arial"/>
          <w:b/>
          <w:bCs/>
          <w:sz w:val="24"/>
          <w:szCs w:val="24"/>
          <w:lang w:eastAsia="zh-CN"/>
        </w:rPr>
        <w:t>tates, 18</w:t>
      </w:r>
      <w:r w:rsidRPr="00AB7DAE">
        <w:rPr>
          <w:rFonts w:ascii="Arial" w:hAnsi="Arial" w:cs="Arial"/>
          <w:b/>
          <w:bCs/>
          <w:sz w:val="24"/>
          <w:szCs w:val="24"/>
          <w:vertAlign w:val="superscript"/>
          <w:lang w:eastAsia="zh-CN"/>
        </w:rPr>
        <w:t>th</w:t>
      </w:r>
      <w:r w:rsidRPr="00AB7DAE">
        <w:rPr>
          <w:rFonts w:ascii="Arial" w:hAnsi="Arial" w:cs="Arial"/>
          <w:b/>
          <w:bCs/>
          <w:sz w:val="24"/>
          <w:szCs w:val="24"/>
          <w:lang w:eastAsia="zh-CN"/>
        </w:rPr>
        <w:t xml:space="preserve"> – 22</w:t>
      </w:r>
      <w:r w:rsidRPr="00AB7DAE">
        <w:rPr>
          <w:rFonts w:ascii="Arial" w:hAnsi="Arial" w:cs="Arial"/>
          <w:b/>
          <w:bCs/>
          <w:sz w:val="24"/>
          <w:szCs w:val="24"/>
          <w:vertAlign w:val="superscript"/>
          <w:lang w:eastAsia="zh-CN"/>
        </w:rPr>
        <w:t>th</w:t>
      </w:r>
      <w:r w:rsidRPr="00AB7DAE">
        <w:rPr>
          <w:rFonts w:ascii="Arial" w:hAnsi="Arial" w:cs="Arial"/>
          <w:b/>
          <w:bCs/>
          <w:sz w:val="24"/>
          <w:szCs w:val="24"/>
          <w:lang w:eastAsia="zh-CN"/>
        </w:rPr>
        <w:t xml:space="preserve"> November,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32F3F70E"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A1D74">
        <w:rPr>
          <w:rFonts w:ascii="Arial" w:hAnsi="Arial"/>
          <w:sz w:val="24"/>
          <w:lang w:val="pt-BR"/>
        </w:rPr>
        <w:t>7</w:t>
      </w:r>
      <w:r>
        <w:rPr>
          <w:rFonts w:ascii="Arial" w:hAnsi="Arial"/>
          <w:sz w:val="24"/>
          <w:lang w:val="pt-BR"/>
        </w:rPr>
        <w:t>.8.3.</w:t>
      </w:r>
      <w:r w:rsidR="00004725">
        <w:rPr>
          <w:rFonts w:ascii="Arial" w:hAnsi="Arial"/>
          <w:sz w:val="24"/>
          <w:lang w:val="pt-BR"/>
        </w:rPr>
        <w:t>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283994CF"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04725" w:rsidRPr="00004725">
        <w:rPr>
          <w:rFonts w:ascii="Arial" w:hAnsi="Arial"/>
          <w:sz w:val="24"/>
          <w:lang w:val="en-US"/>
        </w:rPr>
        <w:t>Discussion on UE RF requirements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40D39CB0" w14:textId="0960B19C" w:rsidR="00F52C9F" w:rsidRPr="00147634" w:rsidRDefault="00F52C9F" w:rsidP="004A50ED">
      <w:pPr>
        <w:spacing w:beforeLines="50" w:before="120" w:afterLines="50" w:after="120"/>
        <w:jc w:val="both"/>
        <w:rPr>
          <w:rFonts w:eastAsia="等线"/>
          <w:lang w:val="en-US" w:eastAsia="zh-CN"/>
        </w:rPr>
      </w:pPr>
      <w:r>
        <w:t>In RAN</w:t>
      </w:r>
      <w:r w:rsidR="002F1E6A">
        <w:t>4</w:t>
      </w:r>
      <w:r>
        <w:t>#1</w:t>
      </w:r>
      <w:r w:rsidR="00A66D23">
        <w:t>12</w:t>
      </w:r>
      <w:r w:rsidR="00AB7DAE">
        <w:t>bis</w:t>
      </w:r>
      <w:r w:rsidRPr="00D54226">
        <w:t xml:space="preserve"> meeting, </w:t>
      </w:r>
      <w:r w:rsidR="002F1E6A">
        <w:t xml:space="preserve">RAN4 had some discussion on </w:t>
      </w:r>
      <w:r w:rsidR="00CF0D2C">
        <w:t>UE RF requirements</w:t>
      </w:r>
      <w:r w:rsidR="002F1E6A">
        <w:t xml:space="preserve"> for NTN less than 5MHz, and </w:t>
      </w:r>
      <w:r w:rsidR="004A50ED">
        <w:t xml:space="preserve">the related WF was approved </w:t>
      </w:r>
      <w:r w:rsidR="002F1E6A">
        <w:t>in [1].</w:t>
      </w:r>
      <w:r>
        <w:t xml:space="preserve"> </w:t>
      </w: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AB7DAE">
        <w:rPr>
          <w:rFonts w:eastAsia="等线"/>
          <w:lang w:val="en-US" w:eastAsia="zh-CN"/>
        </w:rPr>
        <w:t xml:space="preserve">the remaining issues for </w:t>
      </w:r>
      <w:r w:rsidR="004A50ED">
        <w:rPr>
          <w:rFonts w:eastAsia="等线"/>
          <w:lang w:val="en-US" w:eastAsia="zh-CN"/>
        </w:rPr>
        <w:t>UE RF requirements</w:t>
      </w:r>
      <w:r>
        <w:rPr>
          <w:rFonts w:eastAsia="等线"/>
          <w:lang w:val="en-US" w:eastAsia="zh-CN"/>
        </w:rPr>
        <w:t xml:space="preserve">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0ADA28CB" w14:textId="3820E9B0" w:rsidR="0042043C" w:rsidRPr="00CF0D2C" w:rsidRDefault="00F52C9F" w:rsidP="00CF0D2C">
      <w:pPr>
        <w:pStyle w:val="1"/>
        <w:rPr>
          <w:lang w:val="en-US"/>
        </w:rPr>
      </w:pPr>
      <w:r>
        <w:rPr>
          <w:rFonts w:hint="eastAsia"/>
          <w:lang w:val="en-US"/>
        </w:rPr>
        <w:t xml:space="preserve"> </w:t>
      </w:r>
      <w:r>
        <w:rPr>
          <w:lang w:val="en-US"/>
        </w:rPr>
        <w:t>Discussion</w:t>
      </w:r>
    </w:p>
    <w:p w14:paraId="41CB0117" w14:textId="23F599FC" w:rsidR="00646727" w:rsidRDefault="00646727"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b/>
          <w:u w:val="single"/>
          <w:lang w:eastAsia="ko-KR"/>
        </w:rPr>
        <w:t>General spurious emission</w:t>
      </w:r>
    </w:p>
    <w:tbl>
      <w:tblPr>
        <w:tblW w:w="972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646727" w14:paraId="4F792167" w14:textId="77777777" w:rsidTr="00646727">
        <w:trPr>
          <w:trHeight w:val="563"/>
        </w:trPr>
        <w:tc>
          <w:tcPr>
            <w:tcW w:w="9720" w:type="dxa"/>
          </w:tcPr>
          <w:p w14:paraId="1AEFF50A" w14:textId="77777777" w:rsidR="00646727" w:rsidRDefault="00646727" w:rsidP="00646727">
            <w:pPr>
              <w:rPr>
                <w:b/>
                <w:u w:val="single"/>
                <w:lang w:eastAsia="ko-KR"/>
              </w:rPr>
            </w:pPr>
            <w:r>
              <w:rPr>
                <w:b/>
                <w:u w:val="single"/>
                <w:lang w:eastAsia="ko-KR"/>
              </w:rPr>
              <w:t>Issue 2-1-9: General spurious emission</w:t>
            </w:r>
          </w:p>
          <w:p w14:paraId="02982E6B" w14:textId="77777777" w:rsidR="00646727" w:rsidRDefault="00646727" w:rsidP="00646727">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Way forward</w:t>
            </w:r>
          </w:p>
          <w:p w14:paraId="3956BC0D" w14:textId="4DF58F63" w:rsidR="00646727" w:rsidRPr="00646727" w:rsidRDefault="00646727" w:rsidP="00646727">
            <w:pPr>
              <w:pStyle w:val="a9"/>
              <w:numPr>
                <w:ilvl w:val="1"/>
                <w:numId w:val="6"/>
              </w:numPr>
              <w:overflowPunct/>
              <w:autoSpaceDE/>
              <w:autoSpaceDN/>
              <w:adjustRightInd/>
              <w:spacing w:after="240"/>
              <w:ind w:left="1434" w:hanging="357"/>
              <w:contextualSpacing w:val="0"/>
              <w:textAlignment w:val="auto"/>
              <w:rPr>
                <w:b/>
                <w:u w:val="single"/>
                <w:lang w:eastAsia="ko-KR"/>
              </w:rPr>
            </w:pPr>
            <w:r>
              <w:rPr>
                <w:rFonts w:eastAsia="宋体"/>
                <w:szCs w:val="24"/>
                <w:lang w:eastAsia="zh-CN"/>
              </w:rPr>
              <w:t>FFS</w:t>
            </w:r>
          </w:p>
        </w:tc>
      </w:tr>
    </w:tbl>
    <w:p w14:paraId="75E2EFFD" w14:textId="59C9E2B2" w:rsidR="00CB2995" w:rsidRDefault="00127C43" w:rsidP="00F52C9F">
      <w:pPr>
        <w:pStyle w:val="a9"/>
        <w:widowControl w:val="0"/>
        <w:overflowPunct/>
        <w:autoSpaceDE/>
        <w:autoSpaceDN/>
        <w:adjustRightInd/>
        <w:spacing w:beforeLines="50" w:before="120" w:afterLines="50" w:after="120"/>
        <w:ind w:left="0"/>
        <w:contextualSpacing w:val="0"/>
        <w:jc w:val="both"/>
        <w:textAlignment w:val="auto"/>
      </w:pPr>
      <w:r>
        <w:t>The general spurious emission limits apply for the frequency ranges that are more than F</w:t>
      </w:r>
      <w:r>
        <w:rPr>
          <w:vertAlign w:val="subscript"/>
        </w:rPr>
        <w:t>OOB</w:t>
      </w:r>
      <w:r>
        <w:t xml:space="preserve"> (MHz) from the edge of the channel bandwidth. And it is assumed that the waveforms for NTN and TN are the same and the challenges to meet the emission requirements remain the same. Thus, it is proposed to reuse 3MHz </w:t>
      </w:r>
      <w:r w:rsidR="00CB2995">
        <w:t xml:space="preserve">spurious </w:t>
      </w:r>
      <w:r>
        <w:t>emission</w:t>
      </w:r>
      <w:r w:rsidR="00CB2995">
        <w:t xml:space="preserve"> requirement defined in TS38.101-1 for NTN 3MHz CBW.</w:t>
      </w:r>
    </w:p>
    <w:p w14:paraId="6393551A" w14:textId="372990F8" w:rsidR="00646727" w:rsidRPr="00CB2995" w:rsidRDefault="00CB2995" w:rsidP="00F52C9F">
      <w:pPr>
        <w:pStyle w:val="a9"/>
        <w:widowControl w:val="0"/>
        <w:overflowPunct/>
        <w:autoSpaceDE/>
        <w:autoSpaceDN/>
        <w:adjustRightInd/>
        <w:spacing w:beforeLines="50" w:before="120" w:afterLines="50" w:after="120"/>
        <w:ind w:left="0"/>
        <w:contextualSpacing w:val="0"/>
        <w:jc w:val="both"/>
        <w:textAlignment w:val="auto"/>
        <w:rPr>
          <w:b/>
          <w:bCs/>
          <w:lang w:eastAsia="zh-CN"/>
        </w:rPr>
      </w:pPr>
      <w:r w:rsidRPr="00CB2995">
        <w:rPr>
          <w:b/>
          <w:bCs/>
        </w:rPr>
        <w:t xml:space="preserve">Proposal </w:t>
      </w:r>
      <w:r w:rsidR="0047633F">
        <w:rPr>
          <w:b/>
          <w:bCs/>
        </w:rPr>
        <w:t>1</w:t>
      </w:r>
      <w:r w:rsidRPr="00CB2995">
        <w:rPr>
          <w:b/>
          <w:bCs/>
        </w:rPr>
        <w:t>: Reuse 3MHz spurious emission requirement defined in TS38.101-1 for NTN 3MHz CBW.</w:t>
      </w:r>
    </w:p>
    <w:p w14:paraId="2BEB4B46" w14:textId="43CBE9EB" w:rsidR="00570277" w:rsidRPr="00570277" w:rsidRDefault="00570277" w:rsidP="00570277">
      <w:pPr>
        <w:rPr>
          <w:rFonts w:eastAsiaTheme="minorEastAsia"/>
          <w:lang w:eastAsia="zh-CN"/>
        </w:rPr>
      </w:pPr>
      <w:r>
        <w:rPr>
          <w:b/>
          <w:u w:val="single"/>
          <w:lang w:eastAsia="ko-KR"/>
        </w:rPr>
        <w:t>Reference sensitivity</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8"/>
      </w:tblGrid>
      <w:tr w:rsidR="00570277" w14:paraId="6AE8348C" w14:textId="77777777" w:rsidTr="00570277">
        <w:trPr>
          <w:trHeight w:val="848"/>
        </w:trPr>
        <w:tc>
          <w:tcPr>
            <w:tcW w:w="9458" w:type="dxa"/>
          </w:tcPr>
          <w:p w14:paraId="7CB380C3" w14:textId="77777777" w:rsidR="00570277" w:rsidRDefault="00570277" w:rsidP="00570277">
            <w:pPr>
              <w:rPr>
                <w:b/>
                <w:u w:val="single"/>
                <w:lang w:eastAsia="ko-KR"/>
              </w:rPr>
            </w:pPr>
            <w:r>
              <w:rPr>
                <w:b/>
                <w:u w:val="single"/>
                <w:lang w:eastAsia="ko-KR"/>
              </w:rPr>
              <w:t>Issue 2-2-1: Reference sensitivity</w:t>
            </w:r>
          </w:p>
          <w:p w14:paraId="0D5FABDC" w14:textId="77777777" w:rsidR="00570277" w:rsidRPr="00C4048F" w:rsidRDefault="00570277" w:rsidP="00570277">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Way forward</w:t>
            </w:r>
          </w:p>
          <w:p w14:paraId="2A50C382" w14:textId="77777777" w:rsidR="00570277" w:rsidRPr="007B0388" w:rsidRDefault="00570277" w:rsidP="00570277">
            <w:pPr>
              <w:pStyle w:val="a9"/>
              <w:numPr>
                <w:ilvl w:val="1"/>
                <w:numId w:val="6"/>
              </w:numPr>
              <w:overflowPunct/>
              <w:autoSpaceDE/>
              <w:autoSpaceDN/>
              <w:adjustRightInd/>
              <w:spacing w:after="120"/>
              <w:ind w:left="1440"/>
              <w:contextualSpacing w:val="0"/>
              <w:textAlignment w:val="auto"/>
              <w:rPr>
                <w:rFonts w:eastAsia="宋体"/>
                <w:szCs w:val="24"/>
                <w:lang w:val="en-US" w:eastAsia="zh-CN"/>
              </w:rPr>
            </w:pPr>
            <w:r>
              <w:rPr>
                <w:rFonts w:eastAsia="宋体"/>
                <w:szCs w:val="24"/>
                <w:lang w:eastAsia="zh-CN"/>
              </w:rPr>
              <w:t>Optio</w:t>
            </w:r>
            <w:r>
              <w:t xml:space="preserve">n </w:t>
            </w:r>
            <w:r>
              <w:rPr>
                <w:rFonts w:eastAsia="宋体"/>
                <w:lang w:val="en-US" w:eastAsia="zh-CN"/>
              </w:rPr>
              <w:t>1</w:t>
            </w:r>
            <w:r>
              <w:t>:</w:t>
            </w:r>
            <w:r>
              <w:rPr>
                <w:rFonts w:eastAsia="宋体" w:hint="eastAsia"/>
                <w:lang w:val="en-US" w:eastAsia="zh-CN"/>
              </w:rPr>
              <w:t xml:space="preserve"> </w:t>
            </w:r>
            <w:r w:rsidRPr="007B0388">
              <w:rPr>
                <w:rFonts w:hint="eastAsia"/>
                <w:szCs w:val="24"/>
                <w:lang w:val="en-US" w:eastAsia="zh-CN"/>
              </w:rPr>
              <w:t>2.2dB improvement compared with 5 MHz CBW;</w:t>
            </w:r>
          </w:p>
          <w:p w14:paraId="0080DE99" w14:textId="693A227A" w:rsidR="00570277" w:rsidRPr="00570277" w:rsidRDefault="00570277" w:rsidP="00570277">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Pr>
                <w:rFonts w:eastAsia="宋体"/>
                <w:szCs w:val="24"/>
                <w:lang w:eastAsia="zh-CN"/>
              </w:rPr>
              <w:t>Optio</w:t>
            </w:r>
            <w:r>
              <w:t xml:space="preserve">n </w:t>
            </w:r>
            <w:r>
              <w:rPr>
                <w:rFonts w:eastAsia="宋体" w:hint="eastAsia"/>
                <w:lang w:val="en-US" w:eastAsia="zh-CN"/>
              </w:rPr>
              <w:t>2</w:t>
            </w:r>
            <w:r>
              <w:t>:</w:t>
            </w:r>
            <w:r>
              <w:rPr>
                <w:rFonts w:eastAsia="宋体" w:hint="eastAsia"/>
                <w:lang w:val="en-US" w:eastAsia="zh-CN"/>
              </w:rPr>
              <w:t xml:space="preserve"> </w:t>
            </w:r>
            <w:r>
              <w:rPr>
                <w:szCs w:val="24"/>
                <w:lang w:val="en-US" w:eastAsia="zh-CN"/>
              </w:rPr>
              <w:t>1.7</w:t>
            </w:r>
            <w:r w:rsidRPr="007B0388">
              <w:rPr>
                <w:rFonts w:hint="eastAsia"/>
                <w:szCs w:val="24"/>
                <w:lang w:val="en-US" w:eastAsia="zh-CN"/>
              </w:rPr>
              <w:t>dB improvement compared with 5 MHz CBW</w:t>
            </w:r>
            <w:r>
              <w:rPr>
                <w:szCs w:val="24"/>
                <w:lang w:val="en-US" w:eastAsia="zh-CN"/>
              </w:rPr>
              <w:t>;</w:t>
            </w:r>
          </w:p>
        </w:tc>
      </w:tr>
    </w:tbl>
    <w:p w14:paraId="266F61ED" w14:textId="2FA9CFE0" w:rsidR="00410D81" w:rsidRDefault="005D6024" w:rsidP="00F52C9F">
      <w:pPr>
        <w:pStyle w:val="a9"/>
        <w:widowControl w:val="0"/>
        <w:overflowPunct/>
        <w:autoSpaceDE/>
        <w:autoSpaceDN/>
        <w:adjustRightInd/>
        <w:spacing w:beforeLines="50" w:before="120" w:afterLines="50" w:after="120"/>
        <w:ind w:left="0"/>
        <w:contextualSpacing w:val="0"/>
        <w:jc w:val="both"/>
        <w:textAlignment w:val="auto"/>
        <w:rPr>
          <w:szCs w:val="24"/>
          <w:lang w:val="en-US" w:eastAsia="zh-CN"/>
        </w:rPr>
      </w:pPr>
      <w:r>
        <w:rPr>
          <w:rFonts w:hint="eastAsia"/>
          <w:bCs/>
          <w:lang w:eastAsia="zh-CN"/>
        </w:rPr>
        <w:t>R</w:t>
      </w:r>
      <w:r>
        <w:rPr>
          <w:bCs/>
          <w:lang w:eastAsia="zh-CN"/>
        </w:rPr>
        <w:t>AN4 needs to define new reference sensitivity requirements for NTN 3MHz CBW for band n254, n255 and n256. In theory, for 3MHz channel bandwidth with 15 PRBs, the total received power is reduced by 2.2dB compared with 5MHz channel bandwidth.</w:t>
      </w:r>
      <w:r w:rsidR="00791C99">
        <w:rPr>
          <w:bCs/>
          <w:lang w:eastAsia="zh-CN"/>
        </w:rPr>
        <w:t xml:space="preserve"> However, for NR NTN, the </w:t>
      </w:r>
      <w:r w:rsidR="00791C99">
        <w:rPr>
          <w:bCs/>
        </w:rPr>
        <w:t xml:space="preserve">maximum input power and in-band blocking interferer signal level are reduced to -40 dBm, </w:t>
      </w:r>
      <w:r w:rsidR="0027335C">
        <w:rPr>
          <w:bCs/>
        </w:rPr>
        <w:t xml:space="preserve">the </w:t>
      </w:r>
      <w:r w:rsidR="0027335C" w:rsidRPr="0027335C">
        <w:rPr>
          <w:bCs/>
        </w:rPr>
        <w:t xml:space="preserve">Rx IIP2 </w:t>
      </w:r>
      <w:r w:rsidR="0027335C">
        <w:rPr>
          <w:bCs/>
        </w:rPr>
        <w:t xml:space="preserve">effects </w:t>
      </w:r>
      <w:r w:rsidR="0027335C" w:rsidRPr="0027335C">
        <w:rPr>
          <w:bCs/>
        </w:rPr>
        <w:t>needs to be considered</w:t>
      </w:r>
      <w:r w:rsidR="0027335C">
        <w:rPr>
          <w:bCs/>
        </w:rPr>
        <w:t xml:space="preserve">, and we support to consider option 2, e.g. </w:t>
      </w:r>
      <w:r w:rsidR="0027335C">
        <w:rPr>
          <w:szCs w:val="24"/>
          <w:lang w:val="en-US" w:eastAsia="zh-CN"/>
        </w:rPr>
        <w:t>1.7</w:t>
      </w:r>
      <w:r w:rsidR="0027335C" w:rsidRPr="007B0388">
        <w:rPr>
          <w:rFonts w:hint="eastAsia"/>
          <w:szCs w:val="24"/>
          <w:lang w:val="en-US" w:eastAsia="zh-CN"/>
        </w:rPr>
        <w:t>dB improvement compared with 5 MHz CBW</w:t>
      </w:r>
      <w:r w:rsidR="0027335C">
        <w:rPr>
          <w:szCs w:val="24"/>
          <w:lang w:val="en-US" w:eastAsia="zh-CN"/>
        </w:rPr>
        <w:t>.</w:t>
      </w:r>
    </w:p>
    <w:p w14:paraId="22BEFEAC" w14:textId="56867797" w:rsidR="00570277" w:rsidRPr="0027335C" w:rsidRDefault="0027335C" w:rsidP="0027335C">
      <w:pPr>
        <w:rPr>
          <w:rFonts w:eastAsiaTheme="minorEastAsia"/>
          <w:b/>
          <w:bCs/>
          <w:lang w:eastAsia="zh-CN"/>
        </w:rPr>
      </w:pPr>
      <w:r w:rsidRPr="00CB2995">
        <w:rPr>
          <w:b/>
          <w:bCs/>
        </w:rPr>
        <w:t xml:space="preserve">Proposal </w:t>
      </w:r>
      <w:r w:rsidR="0047633F">
        <w:rPr>
          <w:b/>
          <w:bCs/>
        </w:rPr>
        <w:t>2</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Pr>
          <w:rFonts w:eastAsiaTheme="minorEastAsia"/>
          <w:b/>
          <w:bCs/>
          <w:lang w:eastAsia="zh-CN"/>
        </w:rPr>
        <w:t>, RAN4 to define new requirements for 3MHz for band n256, n255 and n254, and 1.7dB offset is applied compared with existing 5MHz requirements.</w:t>
      </w:r>
    </w:p>
    <w:p w14:paraId="7A85E78F" w14:textId="3D906CE3" w:rsidR="00570277" w:rsidRDefault="00570277"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rFonts w:hint="eastAsia"/>
          <w:b/>
          <w:u w:val="single"/>
          <w:lang w:eastAsia="ko-KR"/>
        </w:rPr>
        <w:t>Maximum input level</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5"/>
      </w:tblGrid>
      <w:tr w:rsidR="00570277" w14:paraId="4F6DBDC5" w14:textId="77777777" w:rsidTr="00570277">
        <w:trPr>
          <w:trHeight w:val="623"/>
        </w:trPr>
        <w:tc>
          <w:tcPr>
            <w:tcW w:w="9465" w:type="dxa"/>
          </w:tcPr>
          <w:p w14:paraId="40161E23" w14:textId="77777777" w:rsidR="00570277" w:rsidRDefault="00570277" w:rsidP="00570277">
            <w:pPr>
              <w:rPr>
                <w:b/>
                <w:u w:val="single"/>
                <w:lang w:eastAsia="ko-KR"/>
              </w:rPr>
            </w:pPr>
            <w:r>
              <w:rPr>
                <w:b/>
                <w:u w:val="single"/>
                <w:lang w:eastAsia="ko-KR"/>
              </w:rPr>
              <w:t xml:space="preserve">Issue 2-2-2: </w:t>
            </w:r>
            <w:r>
              <w:rPr>
                <w:rFonts w:hint="eastAsia"/>
                <w:b/>
                <w:u w:val="single"/>
                <w:lang w:eastAsia="ko-KR"/>
              </w:rPr>
              <w:t>Maximum input level</w:t>
            </w:r>
          </w:p>
          <w:p w14:paraId="2B8EE9F3" w14:textId="77777777" w:rsidR="00570277" w:rsidRDefault="00570277" w:rsidP="00570277">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Way forward</w:t>
            </w:r>
          </w:p>
          <w:p w14:paraId="120B1D3F" w14:textId="61F2F630" w:rsidR="00570277" w:rsidRPr="00570277" w:rsidRDefault="00570277" w:rsidP="00570277">
            <w:pPr>
              <w:pStyle w:val="a9"/>
              <w:numPr>
                <w:ilvl w:val="1"/>
                <w:numId w:val="6"/>
              </w:numPr>
              <w:overflowPunct/>
              <w:autoSpaceDE/>
              <w:autoSpaceDN/>
              <w:adjustRightInd/>
              <w:spacing w:after="240"/>
              <w:ind w:left="1434" w:hanging="357"/>
              <w:contextualSpacing w:val="0"/>
              <w:textAlignment w:val="auto"/>
              <w:rPr>
                <w:rFonts w:eastAsia="宋体"/>
                <w:szCs w:val="24"/>
                <w:lang w:eastAsia="zh-CN"/>
              </w:rPr>
            </w:pPr>
            <w:r>
              <w:rPr>
                <w:lang w:eastAsia="zh-CN"/>
              </w:rPr>
              <w:t xml:space="preserve">FFS on the requirements for 5MHz, 10MHz, 15MHz and 20MHz of NTN FR1 UE (-40dBm) </w:t>
            </w:r>
          </w:p>
        </w:tc>
      </w:tr>
    </w:tbl>
    <w:p w14:paraId="111EF640" w14:textId="3D51D3D3" w:rsidR="00410D81" w:rsidRDefault="00B66F31" w:rsidP="00F52C9F">
      <w:pPr>
        <w:pStyle w:val="a9"/>
        <w:widowControl w:val="0"/>
        <w:overflowPunct/>
        <w:autoSpaceDE/>
        <w:autoSpaceDN/>
        <w:adjustRightInd/>
        <w:spacing w:beforeLines="50" w:before="120" w:afterLines="50" w:after="120"/>
        <w:ind w:left="0"/>
        <w:contextualSpacing w:val="0"/>
        <w:jc w:val="both"/>
        <w:textAlignment w:val="auto"/>
        <w:rPr>
          <w:lang w:eastAsia="ja-JP"/>
        </w:rPr>
      </w:pPr>
      <w:r>
        <w:rPr>
          <w:rFonts w:hint="eastAsia"/>
          <w:lang w:eastAsia="ja-JP"/>
        </w:rPr>
        <w:lastRenderedPageBreak/>
        <w:t xml:space="preserve">In the current 38.101-5, the </w:t>
      </w:r>
      <w:r>
        <w:rPr>
          <w:lang w:eastAsia="ja-JP"/>
        </w:rPr>
        <w:t xml:space="preserve">requirement of </w:t>
      </w:r>
      <w:r>
        <w:rPr>
          <w:rFonts w:hint="eastAsia"/>
          <w:lang w:eastAsia="ja-JP"/>
        </w:rPr>
        <w:t xml:space="preserve">maximum input level for </w:t>
      </w:r>
      <w:r>
        <w:rPr>
          <w:lang w:eastAsia="ja-JP"/>
        </w:rPr>
        <w:t>5/10/15/</w:t>
      </w:r>
      <w:r>
        <w:rPr>
          <w:rFonts w:hint="eastAsia"/>
          <w:lang w:eastAsia="ja-JP"/>
        </w:rPr>
        <w:t xml:space="preserve">20MHz channel </w:t>
      </w:r>
      <w:r>
        <w:rPr>
          <w:lang w:eastAsia="ja-JP"/>
        </w:rPr>
        <w:t>bandwidth</w:t>
      </w:r>
      <w:r>
        <w:rPr>
          <w:rFonts w:hint="eastAsia"/>
          <w:lang w:eastAsia="ja-JP"/>
        </w:rPr>
        <w:t xml:space="preserve"> is common</w:t>
      </w:r>
      <w:r>
        <w:rPr>
          <w:lang w:eastAsia="ja-JP"/>
        </w:rPr>
        <w:t>, e.g. -40dBm</w:t>
      </w:r>
      <w:r>
        <w:rPr>
          <w:rFonts w:hint="eastAsia"/>
          <w:lang w:eastAsia="ja-JP"/>
        </w:rPr>
        <w:t xml:space="preserve">. We propose to </w:t>
      </w:r>
      <w:r>
        <w:rPr>
          <w:lang w:eastAsia="ja-JP"/>
        </w:rPr>
        <w:t>reuse</w:t>
      </w:r>
      <w:r>
        <w:rPr>
          <w:rFonts w:hint="eastAsia"/>
          <w:lang w:eastAsia="ja-JP"/>
        </w:rPr>
        <w:t xml:space="preserve"> the </w:t>
      </w:r>
      <w:r>
        <w:rPr>
          <w:lang w:eastAsia="ja-JP"/>
        </w:rPr>
        <w:t xml:space="preserve">same </w:t>
      </w:r>
      <w:r>
        <w:rPr>
          <w:rFonts w:hint="eastAsia"/>
          <w:lang w:eastAsia="ja-JP"/>
        </w:rPr>
        <w:t xml:space="preserve">maximum input level for NTN UE 3 </w:t>
      </w:r>
      <w:proofErr w:type="spellStart"/>
      <w:r>
        <w:rPr>
          <w:rFonts w:hint="eastAsia"/>
          <w:lang w:eastAsia="ja-JP"/>
        </w:rPr>
        <w:t>MHz.</w:t>
      </w:r>
      <w:proofErr w:type="spellEnd"/>
    </w:p>
    <w:p w14:paraId="1810DA69" w14:textId="3D97712B" w:rsidR="00410D81" w:rsidRPr="00B66F31" w:rsidRDefault="00B66F31" w:rsidP="00B66F31">
      <w:pPr>
        <w:rPr>
          <w:rFonts w:eastAsiaTheme="minorEastAsia"/>
          <w:b/>
          <w:bCs/>
          <w:lang w:eastAsia="zh-CN"/>
        </w:rPr>
      </w:pPr>
      <w:r w:rsidRPr="00CB2995">
        <w:rPr>
          <w:b/>
          <w:bCs/>
        </w:rPr>
        <w:t xml:space="preserve">Proposal </w:t>
      </w:r>
      <w:r w:rsidR="0047633F">
        <w:rPr>
          <w:b/>
          <w:bCs/>
        </w:rPr>
        <w:t>3</w:t>
      </w:r>
      <w:r w:rsidRPr="00CB2995">
        <w:rPr>
          <w:b/>
          <w:bCs/>
        </w:rPr>
        <w:t xml:space="preserve">: </w:t>
      </w:r>
      <w:r>
        <w:rPr>
          <w:rFonts w:eastAsiaTheme="minorEastAsia"/>
          <w:b/>
          <w:bCs/>
          <w:lang w:eastAsia="zh-CN"/>
        </w:rPr>
        <w:t>The maximum input level for NTN 3MHz is defined as -40dBm.</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5"/>
      </w:tblGrid>
      <w:tr w:rsidR="00570277" w14:paraId="4AE1DD14" w14:textId="77777777" w:rsidTr="00570277">
        <w:trPr>
          <w:trHeight w:val="758"/>
        </w:trPr>
        <w:tc>
          <w:tcPr>
            <w:tcW w:w="9555" w:type="dxa"/>
          </w:tcPr>
          <w:p w14:paraId="625AD228" w14:textId="77777777" w:rsidR="00570277" w:rsidRDefault="00570277" w:rsidP="00570277">
            <w:pPr>
              <w:rPr>
                <w:b/>
                <w:u w:val="single"/>
                <w:lang w:eastAsia="ko-KR"/>
              </w:rPr>
            </w:pPr>
            <w:r>
              <w:rPr>
                <w:b/>
                <w:u w:val="single"/>
                <w:lang w:eastAsia="ko-KR"/>
              </w:rPr>
              <w:t>Issue 2-2-3: ACS</w:t>
            </w:r>
          </w:p>
          <w:p w14:paraId="513D3135" w14:textId="77777777" w:rsidR="00570277" w:rsidRDefault="00570277" w:rsidP="00570277">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Way forward</w:t>
            </w:r>
          </w:p>
          <w:p w14:paraId="33958E94" w14:textId="77777777" w:rsidR="00570277" w:rsidRDefault="00570277" w:rsidP="00570277">
            <w:pPr>
              <w:pStyle w:val="a9"/>
              <w:numPr>
                <w:ilvl w:val="1"/>
                <w:numId w:val="6"/>
              </w:numPr>
              <w:overflowPunct/>
              <w:autoSpaceDE/>
              <w:autoSpaceDN/>
              <w:adjustRightInd/>
              <w:spacing w:after="120"/>
              <w:ind w:left="1440"/>
              <w:contextualSpacing w:val="0"/>
              <w:textAlignment w:val="auto"/>
              <w:rPr>
                <w:lang w:eastAsia="zh-CN"/>
              </w:rPr>
            </w:pPr>
            <w:r>
              <w:rPr>
                <w:lang w:eastAsia="zh-CN"/>
              </w:rPr>
              <w:t xml:space="preserve">Option </w:t>
            </w:r>
            <w:r>
              <w:rPr>
                <w:rFonts w:hint="eastAsia"/>
                <w:lang w:val="en-US" w:eastAsia="zh-CN"/>
              </w:rPr>
              <w:t>1</w:t>
            </w:r>
            <w:r>
              <w:rPr>
                <w:lang w:eastAsia="zh-CN"/>
              </w:rPr>
              <w:t xml:space="preserve">: Reuse the requirements for 5MHz, 10MHz of NTN FR1 UE. </w:t>
            </w:r>
          </w:p>
          <w:p w14:paraId="067829A2" w14:textId="66612602" w:rsidR="00570277" w:rsidRPr="00570277" w:rsidRDefault="00570277" w:rsidP="00570277">
            <w:pPr>
              <w:pStyle w:val="a9"/>
              <w:numPr>
                <w:ilvl w:val="1"/>
                <w:numId w:val="6"/>
              </w:numPr>
              <w:overflowPunct/>
              <w:autoSpaceDE/>
              <w:autoSpaceDN/>
              <w:adjustRightInd/>
              <w:spacing w:after="120"/>
              <w:ind w:left="1440"/>
              <w:contextualSpacing w:val="0"/>
              <w:textAlignment w:val="auto"/>
              <w:rPr>
                <w:b/>
                <w:lang w:eastAsia="zh-CN"/>
              </w:rPr>
            </w:pPr>
            <w:r>
              <w:rPr>
                <w:lang w:eastAsia="zh-CN"/>
              </w:rPr>
              <w:t xml:space="preserve">Option 2: </w:t>
            </w:r>
            <w:r>
              <w:rPr>
                <w:rFonts w:hint="eastAsia"/>
                <w:lang w:eastAsia="zh-CN"/>
              </w:rPr>
              <w:t>3 MHz shall be added to table 7.5-1 into the same column as for 5 and 10 MHz channel BW. For tables 7.5-2 and 7.5-3, 3 MHz channel BW shall also be added but considering a 3 MHz interferer BW and 3/-3 interferer offset</w:t>
            </w:r>
            <w:r w:rsidRPr="00570277">
              <w:rPr>
                <w:rFonts w:hint="eastAsia"/>
                <w:lang w:eastAsia="zh-CN"/>
              </w:rPr>
              <w:t>.</w:t>
            </w:r>
          </w:p>
        </w:tc>
      </w:tr>
    </w:tbl>
    <w:p w14:paraId="2D5AA628" w14:textId="29A768D6" w:rsidR="00570277" w:rsidRPr="00E46D90" w:rsidRDefault="00E46D90" w:rsidP="00F52C9F">
      <w:pPr>
        <w:pStyle w:val="a9"/>
        <w:widowControl w:val="0"/>
        <w:overflowPunct/>
        <w:autoSpaceDE/>
        <w:autoSpaceDN/>
        <w:adjustRightInd/>
        <w:spacing w:beforeLines="50" w:before="120" w:afterLines="50" w:after="120"/>
        <w:ind w:left="0"/>
        <w:contextualSpacing w:val="0"/>
        <w:jc w:val="both"/>
        <w:textAlignment w:val="auto"/>
        <w:rPr>
          <w:bCs/>
          <w:lang w:eastAsia="zh-CN"/>
        </w:rPr>
      </w:pPr>
      <w:r w:rsidRPr="00E46D90">
        <w:rPr>
          <w:rFonts w:hint="eastAsia"/>
          <w:bCs/>
          <w:lang w:eastAsia="zh-CN"/>
        </w:rPr>
        <w:t>F</w:t>
      </w:r>
      <w:r w:rsidRPr="00E46D90">
        <w:rPr>
          <w:bCs/>
          <w:lang w:eastAsia="zh-CN"/>
        </w:rPr>
        <w:t>or ACS</w:t>
      </w:r>
      <w:r>
        <w:rPr>
          <w:bCs/>
          <w:lang w:eastAsia="zh-CN"/>
        </w:rPr>
        <w:t xml:space="preserve"> requirement, the existing requirements for NTN </w:t>
      </w:r>
      <w:r>
        <w:rPr>
          <w:lang w:eastAsia="zh-CN"/>
        </w:rPr>
        <w:t>5MHz/10MHz is reused for NTN 3MHz.</w:t>
      </w:r>
    </w:p>
    <w:p w14:paraId="28E0E548" w14:textId="45869056" w:rsidR="00410D81" w:rsidRPr="00E46D90" w:rsidRDefault="00E46D90" w:rsidP="00E46D90">
      <w:pPr>
        <w:rPr>
          <w:rFonts w:eastAsiaTheme="minorEastAsia"/>
          <w:b/>
          <w:bCs/>
          <w:lang w:eastAsia="zh-CN"/>
        </w:rPr>
      </w:pPr>
      <w:r w:rsidRPr="00CB2995">
        <w:rPr>
          <w:b/>
          <w:bCs/>
        </w:rPr>
        <w:t xml:space="preserve">Proposal </w:t>
      </w:r>
      <w:r w:rsidR="0047633F">
        <w:rPr>
          <w:b/>
          <w:bCs/>
        </w:rPr>
        <w:t>4</w:t>
      </w:r>
      <w:r w:rsidRPr="00CB2995">
        <w:rPr>
          <w:b/>
          <w:bCs/>
        </w:rPr>
        <w:t xml:space="preserve">: </w:t>
      </w:r>
      <w:r w:rsidRPr="00E46D90">
        <w:rPr>
          <w:rFonts w:eastAsiaTheme="minorEastAsia"/>
          <w:b/>
          <w:bCs/>
          <w:lang w:eastAsia="zh-CN"/>
        </w:rPr>
        <w:t xml:space="preserve">For ACS requirement, the existing requirements </w:t>
      </w:r>
      <w:r>
        <w:rPr>
          <w:rFonts w:eastAsiaTheme="minorEastAsia"/>
          <w:b/>
          <w:bCs/>
          <w:lang w:eastAsia="zh-CN"/>
        </w:rPr>
        <w:t xml:space="preserve">defined </w:t>
      </w:r>
      <w:r w:rsidRPr="00E46D90">
        <w:rPr>
          <w:rFonts w:eastAsiaTheme="minorEastAsia"/>
          <w:b/>
          <w:bCs/>
          <w:lang w:eastAsia="zh-CN"/>
        </w:rPr>
        <w:t>for NTN 5MHz/10MHz is reused for NTN 3MHz</w:t>
      </w:r>
      <w:r>
        <w:rPr>
          <w:rFonts w:eastAsiaTheme="minorEastAsia"/>
          <w:b/>
          <w:bCs/>
          <w:lang w:eastAsia="zh-CN"/>
        </w:rPr>
        <w:t>.</w:t>
      </w:r>
    </w:p>
    <w:p w14:paraId="3C165AE4" w14:textId="77777777" w:rsidR="00F52C9F" w:rsidRPr="00D64FA5" w:rsidRDefault="00F52C9F" w:rsidP="00F52C9F">
      <w:pPr>
        <w:pStyle w:val="1"/>
        <w:jc w:val="both"/>
        <w:rPr>
          <w:lang w:val="en-US"/>
        </w:rPr>
      </w:pPr>
      <w:r w:rsidRPr="00D64FA5">
        <w:rPr>
          <w:lang w:val="en-US"/>
        </w:rPr>
        <w:t>Conclusion</w:t>
      </w:r>
    </w:p>
    <w:p w14:paraId="40A9AEA6" w14:textId="28D42B2B"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69398C" w:rsidRPr="0069398C">
        <w:rPr>
          <w:rFonts w:eastAsia="等线"/>
          <w:lang w:val="en-US" w:eastAsia="zh-CN"/>
        </w:rPr>
        <w:t xml:space="preserve"> </w:t>
      </w:r>
      <w:r w:rsidR="0069398C">
        <w:rPr>
          <w:rFonts w:eastAsia="等线"/>
          <w:lang w:val="en-US" w:eastAsia="zh-CN"/>
        </w:rPr>
        <w:t xml:space="preserve">UE RF requirements </w:t>
      </w:r>
      <w:r w:rsidR="0042043C">
        <w:rPr>
          <w:rFonts w:eastAsia="等线"/>
          <w:lang w:val="en-US" w:eastAsia="zh-CN"/>
        </w:rPr>
        <w:t>for NTN less than 5MHz</w:t>
      </w:r>
      <w:r w:rsidR="0042043C">
        <w:rPr>
          <w:rFonts w:eastAsia="宋体"/>
          <w:lang w:eastAsia="ja-JP"/>
        </w:rPr>
        <w:t xml:space="preserve"> and provides our proposals</w:t>
      </w:r>
      <w:r>
        <w:rPr>
          <w:lang w:eastAsia="zh-CN"/>
        </w:rPr>
        <w:t>:</w:t>
      </w:r>
    </w:p>
    <w:p w14:paraId="5B5308EB" w14:textId="1B8A0BDF" w:rsidR="0047633F" w:rsidRDefault="0047633F" w:rsidP="0047633F">
      <w:pPr>
        <w:pStyle w:val="a9"/>
        <w:widowControl w:val="0"/>
        <w:overflowPunct/>
        <w:autoSpaceDE/>
        <w:autoSpaceDN/>
        <w:adjustRightInd/>
        <w:spacing w:beforeLines="50" w:before="120" w:afterLines="50" w:after="120"/>
        <w:ind w:left="0"/>
        <w:contextualSpacing w:val="0"/>
        <w:jc w:val="both"/>
        <w:textAlignment w:val="auto"/>
        <w:rPr>
          <w:b/>
          <w:bCs/>
        </w:rPr>
      </w:pPr>
      <w:r w:rsidRPr="00CB2995">
        <w:rPr>
          <w:b/>
          <w:bCs/>
        </w:rPr>
        <w:t xml:space="preserve">Proposal </w:t>
      </w:r>
      <w:r>
        <w:rPr>
          <w:b/>
          <w:bCs/>
        </w:rPr>
        <w:t>1</w:t>
      </w:r>
      <w:r w:rsidRPr="00CB2995">
        <w:rPr>
          <w:b/>
          <w:bCs/>
        </w:rPr>
        <w:t>: Reuse 3MHz spurious emission requirement defined in TS38.101-1 for NTN 3MHz CBW.</w:t>
      </w:r>
    </w:p>
    <w:p w14:paraId="4F4D4C25" w14:textId="77777777" w:rsidR="0047633F" w:rsidRPr="0027335C" w:rsidRDefault="0047633F" w:rsidP="0047633F">
      <w:pPr>
        <w:rPr>
          <w:rFonts w:eastAsiaTheme="minorEastAsia"/>
          <w:b/>
          <w:bCs/>
          <w:lang w:eastAsia="zh-CN"/>
        </w:rPr>
      </w:pPr>
      <w:r w:rsidRPr="00CB2995">
        <w:rPr>
          <w:b/>
          <w:bCs/>
        </w:rPr>
        <w:t xml:space="preserve">Proposal </w:t>
      </w:r>
      <w:r>
        <w:rPr>
          <w:b/>
          <w:bCs/>
        </w:rPr>
        <w:t>2</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Pr>
          <w:rFonts w:eastAsiaTheme="minorEastAsia"/>
          <w:b/>
          <w:bCs/>
          <w:lang w:eastAsia="zh-CN"/>
        </w:rPr>
        <w:t>, RAN4 to define new requirements for 3MHz for band n256, n255 and n254, and 1.7dB offset is applied compared with existing 5MHz requirements.</w:t>
      </w:r>
    </w:p>
    <w:p w14:paraId="334667B4" w14:textId="77777777" w:rsidR="0047633F" w:rsidRPr="00B66F31" w:rsidRDefault="0047633F" w:rsidP="0047633F">
      <w:pPr>
        <w:rPr>
          <w:rFonts w:eastAsiaTheme="minorEastAsia"/>
          <w:b/>
          <w:bCs/>
          <w:lang w:eastAsia="zh-CN"/>
        </w:rPr>
      </w:pPr>
      <w:r w:rsidRPr="00CB2995">
        <w:rPr>
          <w:b/>
          <w:bCs/>
        </w:rPr>
        <w:t xml:space="preserve">Proposal </w:t>
      </w:r>
      <w:r>
        <w:rPr>
          <w:b/>
          <w:bCs/>
        </w:rPr>
        <w:t>3</w:t>
      </w:r>
      <w:r w:rsidRPr="00CB2995">
        <w:rPr>
          <w:b/>
          <w:bCs/>
        </w:rPr>
        <w:t xml:space="preserve">: </w:t>
      </w:r>
      <w:r>
        <w:rPr>
          <w:rFonts w:eastAsiaTheme="minorEastAsia"/>
          <w:b/>
          <w:bCs/>
          <w:lang w:eastAsia="zh-CN"/>
        </w:rPr>
        <w:t>The maximum input level for NTN 3MHz is defined as -40dBm.</w:t>
      </w:r>
    </w:p>
    <w:p w14:paraId="19F61E17" w14:textId="0A37930C" w:rsidR="0047633F" w:rsidRPr="0047633F" w:rsidRDefault="0047633F" w:rsidP="0047633F">
      <w:pPr>
        <w:rPr>
          <w:rFonts w:eastAsiaTheme="minorEastAsia"/>
          <w:b/>
          <w:bCs/>
          <w:lang w:eastAsia="zh-CN"/>
        </w:rPr>
      </w:pPr>
      <w:r w:rsidRPr="00CB2995">
        <w:rPr>
          <w:b/>
          <w:bCs/>
        </w:rPr>
        <w:t xml:space="preserve">Proposal </w:t>
      </w:r>
      <w:r>
        <w:rPr>
          <w:b/>
          <w:bCs/>
        </w:rPr>
        <w:t>4</w:t>
      </w:r>
      <w:r w:rsidRPr="00CB2995">
        <w:rPr>
          <w:b/>
          <w:bCs/>
        </w:rPr>
        <w:t xml:space="preserve">: </w:t>
      </w:r>
      <w:r w:rsidRPr="00E46D90">
        <w:rPr>
          <w:rFonts w:eastAsiaTheme="minorEastAsia"/>
          <w:b/>
          <w:bCs/>
          <w:lang w:eastAsia="zh-CN"/>
        </w:rPr>
        <w:t xml:space="preserve">For ACS requirement, the existing requirements </w:t>
      </w:r>
      <w:r>
        <w:rPr>
          <w:rFonts w:eastAsiaTheme="minorEastAsia"/>
          <w:b/>
          <w:bCs/>
          <w:lang w:eastAsia="zh-CN"/>
        </w:rPr>
        <w:t xml:space="preserve">defined </w:t>
      </w:r>
      <w:r w:rsidRPr="00E46D90">
        <w:rPr>
          <w:rFonts w:eastAsiaTheme="minorEastAsia"/>
          <w:b/>
          <w:bCs/>
          <w:lang w:eastAsia="zh-CN"/>
        </w:rPr>
        <w:t>for NTN 5MHz/10MHz is reused for NTN 3MHz</w:t>
      </w:r>
      <w:r>
        <w:rPr>
          <w:rFonts w:eastAsiaTheme="minorEastAsia"/>
          <w:b/>
          <w:bCs/>
          <w:lang w:eastAsia="zh-CN"/>
        </w:rPr>
        <w:t>.</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6582B918"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7633F" w:rsidRPr="0042043C">
        <w:rPr>
          <w:lang w:val="en-US" w:eastAsia="zh-CN"/>
        </w:rPr>
        <w:t>R4-241</w:t>
      </w:r>
      <w:r w:rsidR="0047633F">
        <w:rPr>
          <w:lang w:val="en-US" w:eastAsia="zh-CN"/>
        </w:rPr>
        <w:t>6587</w:t>
      </w:r>
      <w:r w:rsidR="0047633F">
        <w:rPr>
          <w:lang w:val="en-US" w:eastAsia="zh-CN"/>
        </w:rPr>
        <w:tab/>
      </w:r>
      <w:r w:rsidR="0047633F" w:rsidRPr="00A175A0">
        <w:rPr>
          <w:lang w:val="en-US" w:eastAsia="zh-CN"/>
        </w:rPr>
        <w:t>Way Forward for [112bis][311] NR_IoT_NTN_less_than_5MHz_UERF</w:t>
      </w:r>
      <w:r w:rsidR="0047633F">
        <w:rPr>
          <w:lang w:val="en-US" w:eastAsia="zh-CN"/>
        </w:rPr>
        <w:tab/>
      </w:r>
      <w:r w:rsidR="0047633F">
        <w:rPr>
          <w:lang w:val="en-US" w:eastAsia="zh-CN"/>
        </w:rPr>
        <w:tab/>
      </w:r>
      <w:r w:rsidR="0047633F" w:rsidRPr="0042043C">
        <w:rPr>
          <w:lang w:val="en-US" w:eastAsia="zh-CN"/>
        </w:rPr>
        <w:t>Xiaomi</w:t>
      </w:r>
    </w:p>
    <w:p w14:paraId="0FC95D88" w14:textId="2B2504B9" w:rsidR="00816BE8" w:rsidRPr="0042043C" w:rsidRDefault="00816BE8" w:rsidP="00FC6439">
      <w:pPr>
        <w:ind w:left="428" w:hanging="428"/>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CFEE" w14:textId="77777777" w:rsidR="00FB47CD" w:rsidRDefault="00FB47CD">
      <w:pPr>
        <w:spacing w:after="0"/>
      </w:pPr>
      <w:r>
        <w:separator/>
      </w:r>
    </w:p>
  </w:endnote>
  <w:endnote w:type="continuationSeparator" w:id="0">
    <w:p w14:paraId="600A2343" w14:textId="77777777" w:rsidR="00FB47CD" w:rsidRDefault="00FB4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C5DEC" w14:textId="77777777" w:rsidR="00FB47CD" w:rsidRDefault="00FB47CD">
      <w:pPr>
        <w:spacing w:after="0"/>
      </w:pPr>
      <w:r>
        <w:separator/>
      </w:r>
    </w:p>
  </w:footnote>
  <w:footnote w:type="continuationSeparator" w:id="0">
    <w:p w14:paraId="49299BDD" w14:textId="77777777" w:rsidR="00FB47CD" w:rsidRDefault="00FB47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04725"/>
    <w:rsid w:val="000F44DB"/>
    <w:rsid w:val="00127C43"/>
    <w:rsid w:val="0027335C"/>
    <w:rsid w:val="002F1E6A"/>
    <w:rsid w:val="00323AC6"/>
    <w:rsid w:val="003D4CE2"/>
    <w:rsid w:val="00401FB2"/>
    <w:rsid w:val="00410D81"/>
    <w:rsid w:val="0042043C"/>
    <w:rsid w:val="0047633F"/>
    <w:rsid w:val="004A50ED"/>
    <w:rsid w:val="004C73B3"/>
    <w:rsid w:val="00514B9F"/>
    <w:rsid w:val="005356C9"/>
    <w:rsid w:val="00570277"/>
    <w:rsid w:val="005D6024"/>
    <w:rsid w:val="00625C58"/>
    <w:rsid w:val="00646727"/>
    <w:rsid w:val="00650DD3"/>
    <w:rsid w:val="00657B38"/>
    <w:rsid w:val="0069398C"/>
    <w:rsid w:val="00696BBA"/>
    <w:rsid w:val="006A25C9"/>
    <w:rsid w:val="006B42DA"/>
    <w:rsid w:val="00701D03"/>
    <w:rsid w:val="007418B2"/>
    <w:rsid w:val="00791C99"/>
    <w:rsid w:val="00815033"/>
    <w:rsid w:val="00816BE8"/>
    <w:rsid w:val="008A1D74"/>
    <w:rsid w:val="008E2490"/>
    <w:rsid w:val="00976844"/>
    <w:rsid w:val="009B6842"/>
    <w:rsid w:val="00A14B74"/>
    <w:rsid w:val="00A3422D"/>
    <w:rsid w:val="00A66D23"/>
    <w:rsid w:val="00AA2658"/>
    <w:rsid w:val="00AB7DAE"/>
    <w:rsid w:val="00AF1164"/>
    <w:rsid w:val="00B66F31"/>
    <w:rsid w:val="00B85069"/>
    <w:rsid w:val="00C24A12"/>
    <w:rsid w:val="00C641BF"/>
    <w:rsid w:val="00C97E7E"/>
    <w:rsid w:val="00CB2995"/>
    <w:rsid w:val="00CF0D2C"/>
    <w:rsid w:val="00CF7701"/>
    <w:rsid w:val="00D11A41"/>
    <w:rsid w:val="00D86B13"/>
    <w:rsid w:val="00DB35F4"/>
    <w:rsid w:val="00E0412B"/>
    <w:rsid w:val="00E251AC"/>
    <w:rsid w:val="00E46D90"/>
    <w:rsid w:val="00E85F32"/>
    <w:rsid w:val="00EA4D57"/>
    <w:rsid w:val="00ED5746"/>
    <w:rsid w:val="00F02EF5"/>
    <w:rsid w:val="00F16EFD"/>
    <w:rsid w:val="00F52C9F"/>
    <w:rsid w:val="00FB47CD"/>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落11"/>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styleId="ac">
    <w:name w:val="caption"/>
    <w:basedOn w:val="a"/>
    <w:next w:val="a"/>
    <w:link w:val="ad"/>
    <w:qFormat/>
    <w:rsid w:val="00570277"/>
    <w:pPr>
      <w:spacing w:before="120" w:after="120"/>
    </w:pPr>
    <w:rPr>
      <w:rFonts w:eastAsia="宋体"/>
      <w:b/>
    </w:rPr>
  </w:style>
  <w:style w:type="character" w:customStyle="1" w:styleId="ad">
    <w:name w:val="题注 字符"/>
    <w:link w:val="ac"/>
    <w:qFormat/>
    <w:rsid w:val="00570277"/>
    <w:rPr>
      <w:rFonts w:ascii="Times New Roman" w:eastAsia="宋体"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5100</TotalTime>
  <Pages>2</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24</cp:revision>
  <dcterms:created xsi:type="dcterms:W3CDTF">2024-08-03T09:43:00Z</dcterms:created>
  <dcterms:modified xsi:type="dcterms:W3CDTF">2024-11-08T12:18:00Z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